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B8" w:rsidRPr="00D13FDA" w:rsidRDefault="00CD05AA" w:rsidP="00C65130">
      <w:pPr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05AA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200865">
        <w:rPr>
          <w:rFonts w:ascii="Times New Roman" w:hAnsi="Times New Roman" w:cs="Times New Roman"/>
          <w:i/>
          <w:sz w:val="20"/>
          <w:szCs w:val="20"/>
        </w:rPr>
        <w:t>5</w:t>
      </w:r>
      <w:r w:rsidR="00947E96">
        <w:rPr>
          <w:rFonts w:ascii="Times New Roman" w:hAnsi="Times New Roman" w:cs="Times New Roman"/>
          <w:i/>
          <w:sz w:val="20"/>
          <w:szCs w:val="20"/>
        </w:rPr>
        <w:t>.</w:t>
      </w:r>
      <w:r w:rsidRPr="00CD05AA">
        <w:rPr>
          <w:rFonts w:ascii="Times New Roman" w:hAnsi="Times New Roman" w:cs="Times New Roman"/>
          <w:i/>
          <w:sz w:val="20"/>
          <w:szCs w:val="20"/>
        </w:rPr>
        <w:t>5</w:t>
      </w:r>
      <w:r w:rsidR="00947E96">
        <w:rPr>
          <w:rFonts w:ascii="Times New Roman" w:hAnsi="Times New Roman" w:cs="Times New Roman"/>
          <w:i/>
          <w:sz w:val="20"/>
          <w:szCs w:val="20"/>
        </w:rPr>
        <w:t>.</w:t>
      </w: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4286" w:rsidRPr="000A042E" w:rsidRDefault="00B54286" w:rsidP="004C22A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22AC" w:rsidRDefault="004C22AC" w:rsidP="004C22AC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E64" w:rsidRPr="000A042E" w:rsidRDefault="00166AD8" w:rsidP="00120C08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ZESTAWIENIE ASORTYMENTOWE</w:t>
      </w: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0A042E" w:rsidRDefault="00B660DA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60DA" w:rsidRPr="00D44610" w:rsidRDefault="000A042E" w:rsidP="00B660DA">
      <w:pPr>
        <w:ind w:left="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44610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D34E74" w:rsidRPr="00D44610">
        <w:rPr>
          <w:rFonts w:ascii="Times New Roman" w:hAnsi="Times New Roman" w:cs="Times New Roman"/>
          <w:b/>
          <w:sz w:val="24"/>
          <w:szCs w:val="24"/>
        </w:rPr>
        <w:t>5</w:t>
      </w:r>
      <w:r w:rsidRPr="00D44610">
        <w:rPr>
          <w:rFonts w:ascii="Times New Roman" w:hAnsi="Times New Roman" w:cs="Times New Roman"/>
          <w:b/>
          <w:sz w:val="24"/>
          <w:szCs w:val="24"/>
        </w:rPr>
        <w:t xml:space="preserve"> zamówienia: </w:t>
      </w:r>
      <w:r w:rsidR="00D34E74" w:rsidRPr="00D44610">
        <w:rPr>
          <w:rFonts w:ascii="Times New Roman" w:eastAsia="Arial" w:hAnsi="Times New Roman" w:cs="Times New Roman"/>
          <w:b/>
          <w:sz w:val="24"/>
          <w:szCs w:val="24"/>
        </w:rPr>
        <w:t>Dostawa mięsa wołowego, wieprzowego i drobiowego oraz wędlin</w:t>
      </w:r>
    </w:p>
    <w:p w:rsidR="0039669C" w:rsidRDefault="0039669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35"/>
        <w:gridCol w:w="4592"/>
        <w:gridCol w:w="502"/>
        <w:gridCol w:w="1141"/>
        <w:gridCol w:w="1270"/>
        <w:gridCol w:w="1270"/>
      </w:tblGrid>
      <w:tr w:rsidR="00711CFF" w:rsidRPr="00D34E74" w:rsidTr="00BE3F04">
        <w:trPr>
          <w:trHeight w:val="245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9951D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asortymentu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20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Default="00711CF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9951D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Default="00BE3F0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Gminne Przedszkole Nr 2 w </w:t>
            </w:r>
            <w:r w:rsidR="00711CF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Default="00711CF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Zespół Szkolno-Przedszkolny Nr 1 w Krynicy-Zdroju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Default="00711CF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Szkoła Podstawowa Nr 2 w Krynicy-Zdroju</w:t>
            </w:r>
          </w:p>
        </w:tc>
      </w:tr>
      <w:tr w:rsidR="00711CFF" w:rsidRPr="00D34E74" w:rsidTr="00BE3F04">
        <w:trPr>
          <w:trHeight w:val="251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9951D3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D34E74" w:rsidRDefault="00711CFF" w:rsidP="00A63991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34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7BB9">
              <w:rPr>
                <w:rFonts w:ascii="Times New Roman" w:hAnsi="Times New Roman" w:cs="Times New Roman"/>
                <w:sz w:val="20"/>
                <w:szCs w:val="20"/>
              </w:rPr>
              <w:t>Antrykot - wołowe z kością, z młodych sztuk, bez skóry, bez wierzchniej warstwy tłuszczu, świeże,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gotowany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Boczek wędzony – bez kości, chudy, świeży nie rozmrażany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pieczony drobiowy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Filet z piersi 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indyka, świeży, bez skóry, bez kości, nie rozmrażany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Filet z piersi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kurczaka, świeży, bez skóry, bez kości, nie rozmrażany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Kabanos drobiowy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Karczek wieprzowy bez kości, chudy, świeży, nie rozmrażany z młodych sztuk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gril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kminkowa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parzona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krakowska podsuszana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4038F7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podwawelska, wieprzowo-wołowa, pieczona, średnio rozdrobniona, mięso wieprzowe 80%, mięso wołowe 20%, skrobia, przyprawy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szlachecka drobiowa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 wieprzowa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szynkowa z indyka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śląska, wieprzowa, średnio rozdrobniona, wędzona – parzona, mięso wieprzowe 70%, tłuszcz wieprzowy, skrobia, białko sojowe, przyprawy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Kiełbaski smakoszki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Kości wieprzowe ze schabu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Kurczak świeży – waga 1,8-2,30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Ligawa wołowa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610A34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711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Łopatka wieprzowa bez skóry, bez kości, bez wierzchniej warstwy tłuszczu, świeża nie rozmrażana, z młodych sztuk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gulaszowe z indyka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– wieprzowe z szynki, pakowane (ok. 1 kg), metkowane z terminem przydatności do spożycia, świeże,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450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mielone wołowe, pakowane (ok. 1 kg), metkowane, z terminem przydatności do spożycia, świeże,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wieprzowe II (na sznycelki)A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wołowe z udźca, bez kości, z młodych sztuk, jasne, bez skóry, bez wierzchniej warstwy tłuszczu, świeże,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610A34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  <w:r w:rsidR="00711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Mięso z udek z kurczaka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E41E70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711C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Pałka z kurczaka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Parówki drobiowe 50g, 85% mięsa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Podudzie z kurczaka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kurczakowa, 70% mięsa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Porcje rosołowe z kurczaka, bez skrzydełek, świeże,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Schab wieprzowy bez kości, z młodych sztuk, świeży, nie rozmrażany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 w:rsidR="00E41E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Skrzydło z indyka świeże nie rozmrażane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gotowana wieprzowa, grubo rozdrobniona, wędzona, parzona, mięso wieprzowe 72%, woda, sól, białko, przyprawy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konserwowa wieprzowa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wiejska wieprzowa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04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z fileta z indyka zaw. mięsa min. 75%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Szynka surowa wieprzowa, z młodych sztuk, bez kości, bez tłuszczu, świeża, nie rozmrażana, kawałki 1-1,5 kg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Udko z kurczaka świeże, nie rozmrażane, średniej wielkości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580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</w:tr>
      <w:tr w:rsidR="00711CFF" w:rsidRPr="00D34E74" w:rsidTr="00BE3F04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B26DC6" w:rsidRDefault="00711CFF" w:rsidP="009951D3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CFF" w:rsidRPr="00EC04E0" w:rsidRDefault="00711CFF" w:rsidP="00EC04E0">
            <w:pPr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Udziec z cielęciny, świeży, z młodych sztuk, bez kości, nie rozmrażany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CFF" w:rsidRPr="00EC04E0" w:rsidRDefault="00711CFF" w:rsidP="00A63991">
            <w:pPr>
              <w:ind w:left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D34E74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275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CFF" w:rsidRPr="00D34E74" w:rsidRDefault="00711CFF" w:rsidP="00711CFF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200</w:t>
            </w:r>
          </w:p>
        </w:tc>
      </w:tr>
    </w:tbl>
    <w:p w:rsidR="004C22AC" w:rsidRDefault="004C22AC" w:rsidP="00B660DA">
      <w:pPr>
        <w:ind w:left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0A042E" w:rsidRDefault="00D44610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mięso i wędliny winny być każdor</w:t>
      </w:r>
      <w:r w:rsidR="00D13FDA">
        <w:rPr>
          <w:rFonts w:ascii="Times New Roman" w:hAnsi="Times New Roman" w:cs="Times New Roman"/>
          <w:sz w:val="24"/>
          <w:szCs w:val="24"/>
        </w:rPr>
        <w:t>azowo świeże, nie rozmrażane, w </w:t>
      </w:r>
      <w:r w:rsidR="00F71346">
        <w:rPr>
          <w:rFonts w:ascii="Times New Roman" w:hAnsi="Times New Roman" w:cs="Times New Roman"/>
          <w:sz w:val="24"/>
          <w:szCs w:val="24"/>
        </w:rPr>
        <w:t xml:space="preserve">początkowym okresie terminu przydatności do spożycia. Mięso powinno </w:t>
      </w:r>
      <w:r w:rsidR="00D13FDA">
        <w:rPr>
          <w:rFonts w:ascii="Times New Roman" w:hAnsi="Times New Roman" w:cs="Times New Roman"/>
          <w:sz w:val="24"/>
          <w:szCs w:val="24"/>
        </w:rPr>
        <w:t>pochodzić z </w:t>
      </w:r>
      <w:r w:rsidR="0022001F">
        <w:rPr>
          <w:rFonts w:ascii="Times New Roman" w:hAnsi="Times New Roman" w:cs="Times New Roman"/>
          <w:sz w:val="24"/>
          <w:szCs w:val="24"/>
        </w:rPr>
        <w:t>młodych sztuk.</w:t>
      </w:r>
    </w:p>
    <w:p w:rsidR="0022001F" w:rsidRDefault="0022001F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Dostawa odbywać się będzie w godzinach od 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(w dni robocze od poniedziałku do piątku) po uprzednim telefonicznym, pisemnym lub elektronicznym zamówieni</w:t>
      </w:r>
      <w:r w:rsidR="00427E8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złożonym z jednodniowym wyprzedzeniem.</w:t>
      </w:r>
    </w:p>
    <w:p w:rsidR="000F79B3" w:rsidRPr="000A042E" w:rsidRDefault="000F79B3" w:rsidP="00B660DA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0F79B3" w:rsidRPr="000A042E" w:rsidSect="000F79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E6" w:rsidRDefault="000F5CE6" w:rsidP="00C65130">
      <w:r>
        <w:separator/>
      </w:r>
    </w:p>
  </w:endnote>
  <w:endnote w:type="continuationSeparator" w:id="0">
    <w:p w:rsidR="000F5CE6" w:rsidRDefault="000F5CE6" w:rsidP="00C65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3" w:rsidRDefault="00D0247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E6" w:rsidRPr="00C65130" w:rsidRDefault="000F5CE6" w:rsidP="000F79B3">
    <w:pPr>
      <w:pStyle w:val="Stopka"/>
      <w:ind w:left="0"/>
      <w:jc w:val="center"/>
      <w:rPr>
        <w:rFonts w:ascii="Times New Roman" w:hAnsi="Times New Roman" w:cs="Times New Roman"/>
      </w:rPr>
    </w:pPr>
    <w:r w:rsidRPr="00C65130">
      <w:rPr>
        <w:rFonts w:ascii="Times New Roman" w:hAnsi="Times New Roman" w:cs="Times New Roman"/>
        <w:b/>
        <w:sz w:val="16"/>
        <w:szCs w:val="16"/>
      </w:rPr>
      <w:t>Dostawa artykułów żywnościowyc</w:t>
    </w:r>
    <w:r w:rsidR="00D02473">
      <w:rPr>
        <w:rFonts w:ascii="Times New Roman" w:hAnsi="Times New Roman" w:cs="Times New Roman"/>
        <w:b/>
        <w:sz w:val="16"/>
        <w:szCs w:val="16"/>
      </w:rPr>
      <w:t>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3" w:rsidRDefault="00D024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E6" w:rsidRDefault="000F5CE6" w:rsidP="00C65130">
      <w:r>
        <w:separator/>
      </w:r>
    </w:p>
  </w:footnote>
  <w:footnote w:type="continuationSeparator" w:id="0">
    <w:p w:rsidR="000F5CE6" w:rsidRDefault="000F5CE6" w:rsidP="00C65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3" w:rsidRDefault="00D0247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CE6" w:rsidRDefault="00D02473" w:rsidP="000F79B3">
    <w:pPr>
      <w:pStyle w:val="Nagwek"/>
      <w:ind w:left="0"/>
    </w:pPr>
    <w:r>
      <w:rPr>
        <w:rFonts w:ascii="Times New Roman" w:hAnsi="Times New Roman"/>
        <w:b/>
        <w:sz w:val="16"/>
        <w:szCs w:val="16"/>
      </w:rPr>
      <w:t>ZSP1</w:t>
    </w:r>
    <w:r w:rsidR="000F5CE6">
      <w:rPr>
        <w:rFonts w:ascii="Times New Roman" w:hAnsi="Times New Roman"/>
        <w:b/>
        <w:sz w:val="16"/>
        <w:szCs w:val="16"/>
      </w:rPr>
      <w:t>/271/1/2018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473" w:rsidRDefault="00D0247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C5AA5"/>
    <w:multiLevelType w:val="hybridMultilevel"/>
    <w:tmpl w:val="76B0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130"/>
    <w:rsid w:val="00004615"/>
    <w:rsid w:val="00016139"/>
    <w:rsid w:val="000729DF"/>
    <w:rsid w:val="000903B4"/>
    <w:rsid w:val="000A042E"/>
    <w:rsid w:val="000F5CE6"/>
    <w:rsid w:val="000F79B3"/>
    <w:rsid w:val="00120C08"/>
    <w:rsid w:val="00166AD8"/>
    <w:rsid w:val="001845A9"/>
    <w:rsid w:val="0018578C"/>
    <w:rsid w:val="001A66CC"/>
    <w:rsid w:val="00200865"/>
    <w:rsid w:val="0022001F"/>
    <w:rsid w:val="002219F9"/>
    <w:rsid w:val="002571D4"/>
    <w:rsid w:val="0027513B"/>
    <w:rsid w:val="00275CC6"/>
    <w:rsid w:val="002C5DB8"/>
    <w:rsid w:val="002F5579"/>
    <w:rsid w:val="00300A0C"/>
    <w:rsid w:val="00310A70"/>
    <w:rsid w:val="00311391"/>
    <w:rsid w:val="003212F0"/>
    <w:rsid w:val="00321A91"/>
    <w:rsid w:val="0039669C"/>
    <w:rsid w:val="003C718A"/>
    <w:rsid w:val="004038F7"/>
    <w:rsid w:val="00412D7F"/>
    <w:rsid w:val="00427E80"/>
    <w:rsid w:val="00444D4A"/>
    <w:rsid w:val="004C22AC"/>
    <w:rsid w:val="00503C44"/>
    <w:rsid w:val="00524931"/>
    <w:rsid w:val="00552DE2"/>
    <w:rsid w:val="00566E1E"/>
    <w:rsid w:val="005723E4"/>
    <w:rsid w:val="005E0239"/>
    <w:rsid w:val="00610A34"/>
    <w:rsid w:val="00620D93"/>
    <w:rsid w:val="0067388A"/>
    <w:rsid w:val="006E7663"/>
    <w:rsid w:val="00711CFF"/>
    <w:rsid w:val="00763651"/>
    <w:rsid w:val="0076591B"/>
    <w:rsid w:val="007F7A1D"/>
    <w:rsid w:val="008015FE"/>
    <w:rsid w:val="00890FDA"/>
    <w:rsid w:val="008C70BA"/>
    <w:rsid w:val="00947E96"/>
    <w:rsid w:val="00962FA5"/>
    <w:rsid w:val="0097328F"/>
    <w:rsid w:val="00974850"/>
    <w:rsid w:val="009805E5"/>
    <w:rsid w:val="009951D3"/>
    <w:rsid w:val="009C4655"/>
    <w:rsid w:val="009C62B7"/>
    <w:rsid w:val="009F4DAC"/>
    <w:rsid w:val="00A60729"/>
    <w:rsid w:val="00A633E2"/>
    <w:rsid w:val="00A63991"/>
    <w:rsid w:val="00A76E57"/>
    <w:rsid w:val="00A935AE"/>
    <w:rsid w:val="00AA52C9"/>
    <w:rsid w:val="00AD0E64"/>
    <w:rsid w:val="00B26DC6"/>
    <w:rsid w:val="00B357FF"/>
    <w:rsid w:val="00B54286"/>
    <w:rsid w:val="00B660DA"/>
    <w:rsid w:val="00BB6056"/>
    <w:rsid w:val="00BE3F04"/>
    <w:rsid w:val="00C04FEE"/>
    <w:rsid w:val="00C34535"/>
    <w:rsid w:val="00C51789"/>
    <w:rsid w:val="00C569A8"/>
    <w:rsid w:val="00C61085"/>
    <w:rsid w:val="00C65130"/>
    <w:rsid w:val="00CA2D34"/>
    <w:rsid w:val="00CC6A65"/>
    <w:rsid w:val="00CD05AA"/>
    <w:rsid w:val="00D02473"/>
    <w:rsid w:val="00D13FDA"/>
    <w:rsid w:val="00D1445A"/>
    <w:rsid w:val="00D34E74"/>
    <w:rsid w:val="00D44610"/>
    <w:rsid w:val="00E21A41"/>
    <w:rsid w:val="00E41E70"/>
    <w:rsid w:val="00E67001"/>
    <w:rsid w:val="00EB5BC9"/>
    <w:rsid w:val="00EC04E0"/>
    <w:rsid w:val="00EE56AF"/>
    <w:rsid w:val="00EF11F7"/>
    <w:rsid w:val="00F04C95"/>
    <w:rsid w:val="00F17006"/>
    <w:rsid w:val="00F5799C"/>
    <w:rsid w:val="00F71346"/>
    <w:rsid w:val="00FE46F9"/>
    <w:rsid w:val="00FF03B8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5130"/>
  </w:style>
  <w:style w:type="paragraph" w:styleId="Stopka">
    <w:name w:val="footer"/>
    <w:basedOn w:val="Normalny"/>
    <w:link w:val="StopkaZnak"/>
    <w:uiPriority w:val="99"/>
    <w:semiHidden/>
    <w:unhideWhenUsed/>
    <w:rsid w:val="00C65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5130"/>
  </w:style>
  <w:style w:type="paragraph" w:styleId="Bezodstpw">
    <w:name w:val="No Spacing"/>
    <w:link w:val="BezodstpwZnak"/>
    <w:uiPriority w:val="1"/>
    <w:qFormat/>
    <w:rsid w:val="004C22AC"/>
    <w:pPr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4C22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6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tsyjud</dc:creator>
  <cp:keywords/>
  <dc:description/>
  <cp:lastModifiedBy>Tomasz Syjud</cp:lastModifiedBy>
  <cp:revision>75</cp:revision>
  <cp:lastPrinted>2017-10-27T12:32:00Z</cp:lastPrinted>
  <dcterms:created xsi:type="dcterms:W3CDTF">2017-10-27T11:32:00Z</dcterms:created>
  <dcterms:modified xsi:type="dcterms:W3CDTF">2018-12-12T12:35:00Z</dcterms:modified>
</cp:coreProperties>
</file>